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X="-636" w:tblpY="1201"/>
        <w:tblW w:w="10192" w:type="dxa"/>
        <w:tblLayout w:type="fixed"/>
        <w:tblLook w:val="04A0"/>
      </w:tblPr>
      <w:tblGrid>
        <w:gridCol w:w="534"/>
        <w:gridCol w:w="2869"/>
        <w:gridCol w:w="851"/>
        <w:gridCol w:w="1003"/>
        <w:gridCol w:w="697"/>
        <w:gridCol w:w="1859"/>
        <w:gridCol w:w="1046"/>
        <w:gridCol w:w="1333"/>
      </w:tblGrid>
      <w:tr w:rsidR="008E4F9C" w:rsidTr="004B6E7B">
        <w:trPr>
          <w:trHeight w:val="290"/>
        </w:trPr>
        <w:tc>
          <w:tcPr>
            <w:tcW w:w="534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4C42E5">
              <w:rPr>
                <w:rFonts w:ascii="Times New Roman" w:hAnsi="Times New Roman"/>
                <w:b/>
                <w:szCs w:val="18"/>
              </w:rPr>
              <w:t>№</w:t>
            </w:r>
          </w:p>
        </w:tc>
        <w:tc>
          <w:tcPr>
            <w:tcW w:w="2869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4C42E5">
              <w:rPr>
                <w:rFonts w:ascii="Times New Roman" w:hAnsi="Times New Roman"/>
                <w:b/>
                <w:szCs w:val="18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4C42E5">
              <w:rPr>
                <w:rFonts w:ascii="Times New Roman" w:hAnsi="Times New Roman"/>
                <w:b/>
                <w:szCs w:val="18"/>
              </w:rPr>
              <w:t>Марка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proofErr w:type="spellStart"/>
            <w:r w:rsidRPr="004C42E5">
              <w:rPr>
                <w:rFonts w:ascii="Times New Roman" w:hAnsi="Times New Roman"/>
                <w:b/>
                <w:szCs w:val="18"/>
              </w:rPr>
              <w:t>Инв.№</w:t>
            </w:r>
            <w:proofErr w:type="spellEnd"/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4C42E5">
              <w:rPr>
                <w:rFonts w:ascii="Times New Roman" w:hAnsi="Times New Roman"/>
                <w:b/>
                <w:szCs w:val="18"/>
              </w:rPr>
              <w:t>Масса</w:t>
            </w:r>
            <w:r>
              <w:rPr>
                <w:rFonts w:ascii="Times New Roman" w:hAnsi="Times New Roman"/>
                <w:b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Cs w:val="18"/>
              </w:rPr>
              <w:t>т</w:t>
            </w:r>
            <w:proofErr w:type="gramEnd"/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4C42E5">
              <w:rPr>
                <w:rFonts w:ascii="Times New Roman" w:hAnsi="Times New Roman"/>
                <w:b/>
                <w:szCs w:val="18"/>
              </w:rPr>
              <w:t>Габариты</w:t>
            </w:r>
            <w:r>
              <w:rPr>
                <w:rFonts w:ascii="Times New Roman" w:hAnsi="Times New Roman"/>
                <w:b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Cs w:val="18"/>
              </w:rPr>
              <w:t>мм</w:t>
            </w:r>
            <w:proofErr w:type="gramEnd"/>
          </w:p>
        </w:tc>
        <w:tc>
          <w:tcPr>
            <w:tcW w:w="1046" w:type="dxa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4C42E5">
              <w:rPr>
                <w:rFonts w:ascii="Times New Roman" w:hAnsi="Times New Roman"/>
                <w:b/>
                <w:szCs w:val="18"/>
              </w:rPr>
              <w:t>Год</w:t>
            </w:r>
            <w:r>
              <w:rPr>
                <w:rFonts w:ascii="Times New Roman" w:hAnsi="Times New Roman"/>
                <w:b/>
                <w:szCs w:val="18"/>
              </w:rPr>
              <w:t>ы</w:t>
            </w:r>
            <w:r w:rsidRPr="004C42E5">
              <w:rPr>
                <w:rFonts w:ascii="Times New Roman" w:hAnsi="Times New Roman"/>
                <w:b/>
                <w:szCs w:val="18"/>
              </w:rPr>
              <w:t xml:space="preserve"> производства</w:t>
            </w:r>
          </w:p>
        </w:tc>
        <w:tc>
          <w:tcPr>
            <w:tcW w:w="133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Цех</w:t>
            </w:r>
          </w:p>
        </w:tc>
      </w:tr>
      <w:tr w:rsidR="008E4F9C" w:rsidTr="004B6E7B">
        <w:trPr>
          <w:trHeight w:val="290"/>
        </w:trPr>
        <w:tc>
          <w:tcPr>
            <w:tcW w:w="534" w:type="dxa"/>
            <w:vAlign w:val="center"/>
          </w:tcPr>
          <w:p w:rsidR="00D16A39" w:rsidRPr="00FD733C" w:rsidRDefault="00DD5DD4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869" w:type="dxa"/>
            <w:vAlign w:val="center"/>
          </w:tcPr>
          <w:p w:rsidR="00D16A39" w:rsidRPr="0058699E" w:rsidRDefault="00D16A39" w:rsidP="004C13CC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spacing w:val="15"/>
                <w:kern w:val="36"/>
                <w:sz w:val="20"/>
                <w:szCs w:val="20"/>
              </w:rPr>
            </w:pPr>
            <w:r w:rsidRPr="0058699E">
              <w:rPr>
                <w:rFonts w:ascii="Times New Roman" w:eastAsia="Times New Roman" w:hAnsi="Times New Roman"/>
                <w:bCs/>
                <w:spacing w:val="15"/>
                <w:kern w:val="36"/>
                <w:sz w:val="20"/>
                <w:szCs w:val="20"/>
              </w:rPr>
              <w:t>Станок консольно-фрезерный вертикальный повышенной точности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6М12П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20768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1245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2655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1960-1972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308"/>
        </w:trPr>
        <w:tc>
          <w:tcPr>
            <w:tcW w:w="534" w:type="dxa"/>
            <w:vAlign w:val="center"/>
          </w:tcPr>
          <w:p w:rsidR="00D16A39" w:rsidRPr="00FD733C" w:rsidRDefault="00DD5DD4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2869" w:type="dxa"/>
            <w:vAlign w:val="center"/>
          </w:tcPr>
          <w:p w:rsidR="00D16A39" w:rsidRPr="0058699E" w:rsidRDefault="00D16A39" w:rsidP="004C13CC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spacing w:val="15"/>
                <w:kern w:val="36"/>
                <w:sz w:val="20"/>
                <w:szCs w:val="20"/>
              </w:rPr>
            </w:pPr>
            <w:r w:rsidRPr="0058699E">
              <w:rPr>
                <w:rFonts w:ascii="Times New Roman" w:eastAsia="Times New Roman" w:hAnsi="Times New Roman"/>
                <w:bCs/>
                <w:spacing w:val="15"/>
                <w:kern w:val="36"/>
                <w:sz w:val="20"/>
                <w:szCs w:val="20"/>
              </w:rPr>
              <w:t>Станок токарно-винторезный универсальный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1К625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18879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2,3; 2,4; 2,6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2812, 3212, 3812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1216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1349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290"/>
        </w:trPr>
        <w:tc>
          <w:tcPr>
            <w:tcW w:w="534" w:type="dxa"/>
            <w:vAlign w:val="center"/>
          </w:tcPr>
          <w:p w:rsidR="00D16A39" w:rsidRPr="00FD733C" w:rsidRDefault="00DD5DD4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2869" w:type="dxa"/>
            <w:vAlign w:val="center"/>
          </w:tcPr>
          <w:p w:rsidR="00D16A39" w:rsidRPr="009B1063" w:rsidRDefault="00D16A39" w:rsidP="004C13CC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spacing w:val="15"/>
                <w:kern w:val="36"/>
                <w:sz w:val="20"/>
                <w:szCs w:val="20"/>
              </w:rPr>
            </w:pPr>
            <w:r w:rsidRPr="009B1063">
              <w:rPr>
                <w:rFonts w:ascii="Times New Roman" w:eastAsia="Times New Roman" w:hAnsi="Times New Roman"/>
                <w:bCs/>
                <w:spacing w:val="15"/>
                <w:kern w:val="36"/>
                <w:sz w:val="20"/>
                <w:szCs w:val="20"/>
              </w:rPr>
              <w:t>Станок токарно-винторезный универсальный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10566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3530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1520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1956-1968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290"/>
        </w:trPr>
        <w:tc>
          <w:tcPr>
            <w:tcW w:w="534" w:type="dxa"/>
            <w:vAlign w:val="center"/>
          </w:tcPr>
          <w:p w:rsidR="00D16A39" w:rsidRPr="00FD733C" w:rsidRDefault="00DD5DD4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2869" w:type="dxa"/>
            <w:vAlign w:val="center"/>
          </w:tcPr>
          <w:p w:rsidR="00D16A39" w:rsidRPr="009B1063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063">
              <w:rPr>
                <w:rFonts w:ascii="Times New Roman" w:eastAsia="Times New Roman" w:hAnsi="Times New Roman"/>
                <w:bCs/>
                <w:spacing w:val="15"/>
                <w:kern w:val="36"/>
                <w:sz w:val="20"/>
                <w:szCs w:val="20"/>
              </w:rPr>
              <w:t>Станок токарно-винторезный универсальный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25354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3530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1520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1956-1968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308"/>
        </w:trPr>
        <w:tc>
          <w:tcPr>
            <w:tcW w:w="534" w:type="dxa"/>
            <w:vAlign w:val="center"/>
          </w:tcPr>
          <w:p w:rsidR="00D16A39" w:rsidRPr="00FD733C" w:rsidRDefault="00DD5DD4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2869" w:type="dxa"/>
            <w:vAlign w:val="center"/>
          </w:tcPr>
          <w:p w:rsidR="00D16A39" w:rsidRPr="009B1063" w:rsidRDefault="00D16A39" w:rsidP="004C13CC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spacing w:val="15"/>
                <w:kern w:val="36"/>
                <w:sz w:val="20"/>
                <w:szCs w:val="20"/>
              </w:rPr>
            </w:pPr>
            <w:r w:rsidRPr="009B1063">
              <w:rPr>
                <w:rFonts w:ascii="Times New Roman" w:eastAsia="Times New Roman" w:hAnsi="Times New Roman"/>
                <w:bCs/>
                <w:spacing w:val="15"/>
                <w:kern w:val="36"/>
                <w:sz w:val="20"/>
                <w:szCs w:val="20"/>
              </w:rPr>
              <w:t>Станок токарно-винторезный универсальный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1К62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20550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2,1; 2,2; 2,3 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2522, 2812, 3212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1166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1956-1965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290"/>
        </w:trPr>
        <w:tc>
          <w:tcPr>
            <w:tcW w:w="534" w:type="dxa"/>
            <w:vAlign w:val="center"/>
          </w:tcPr>
          <w:p w:rsidR="00D16A39" w:rsidRPr="00FD733C" w:rsidRDefault="00DD5DD4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7</w:t>
            </w:r>
          </w:p>
        </w:tc>
        <w:tc>
          <w:tcPr>
            <w:tcW w:w="2869" w:type="dxa"/>
            <w:vAlign w:val="center"/>
          </w:tcPr>
          <w:p w:rsidR="00D16A39" w:rsidRPr="008E643C" w:rsidRDefault="00D16A39" w:rsidP="004C13CC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spacing w:val="15"/>
                <w:kern w:val="36"/>
                <w:sz w:val="20"/>
                <w:szCs w:val="20"/>
              </w:rPr>
            </w:pPr>
            <w:r w:rsidRPr="008E643C">
              <w:rPr>
                <w:rFonts w:ascii="Times New Roman" w:eastAsia="Times New Roman" w:hAnsi="Times New Roman"/>
                <w:bCs/>
                <w:spacing w:val="15"/>
                <w:kern w:val="36"/>
                <w:sz w:val="20"/>
                <w:szCs w:val="20"/>
              </w:rPr>
              <w:t>Станок поперечно-строгальный с гидравлическим приводом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7Д36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18910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2850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290"/>
        </w:trPr>
        <w:tc>
          <w:tcPr>
            <w:tcW w:w="534" w:type="dxa"/>
            <w:vAlign w:val="center"/>
          </w:tcPr>
          <w:p w:rsidR="00D16A39" w:rsidRPr="00FD733C" w:rsidRDefault="00DD5DD4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8</w:t>
            </w:r>
          </w:p>
        </w:tc>
        <w:tc>
          <w:tcPr>
            <w:tcW w:w="2869" w:type="dxa"/>
            <w:vAlign w:val="center"/>
          </w:tcPr>
          <w:p w:rsidR="00D16A39" w:rsidRPr="008E643C" w:rsidRDefault="00D16A39" w:rsidP="004C13CC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spacing w:val="15"/>
                <w:kern w:val="36"/>
                <w:sz w:val="20"/>
                <w:szCs w:val="20"/>
              </w:rPr>
            </w:pPr>
            <w:r w:rsidRPr="008E643C">
              <w:rPr>
                <w:rFonts w:ascii="Times New Roman" w:eastAsia="Times New Roman" w:hAnsi="Times New Roman"/>
                <w:bCs/>
                <w:spacing w:val="15"/>
                <w:kern w:val="36"/>
                <w:sz w:val="20"/>
                <w:szCs w:val="20"/>
              </w:rPr>
              <w:t>Станок поперечно-строгальный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7307Г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33462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2790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1235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308"/>
        </w:trPr>
        <w:tc>
          <w:tcPr>
            <w:tcW w:w="534" w:type="dxa"/>
            <w:vAlign w:val="center"/>
          </w:tcPr>
          <w:p w:rsidR="00D16A39" w:rsidRPr="00FD733C" w:rsidRDefault="00DD5DD4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</w:t>
            </w:r>
          </w:p>
        </w:tc>
        <w:tc>
          <w:tcPr>
            <w:tcW w:w="2869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43C">
              <w:rPr>
                <w:rFonts w:ascii="Times New Roman" w:eastAsia="Times New Roman" w:hAnsi="Times New Roman"/>
                <w:bCs/>
                <w:spacing w:val="15"/>
                <w:kern w:val="36"/>
                <w:sz w:val="20"/>
                <w:szCs w:val="20"/>
              </w:rPr>
              <w:t>Станок поперечно-строгальный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7307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31100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2790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1235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290"/>
        </w:trPr>
        <w:tc>
          <w:tcPr>
            <w:tcW w:w="534" w:type="dxa"/>
            <w:vAlign w:val="center"/>
          </w:tcPr>
          <w:p w:rsidR="00D16A39" w:rsidRPr="00FD733C" w:rsidRDefault="00D16A39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  <w:r w:rsidR="00DD5DD4">
              <w:rPr>
                <w:rFonts w:ascii="Times New Roman" w:hAnsi="Times New Roman"/>
                <w:szCs w:val="18"/>
              </w:rPr>
              <w:t>0</w:t>
            </w:r>
          </w:p>
        </w:tc>
        <w:tc>
          <w:tcPr>
            <w:tcW w:w="2869" w:type="dxa"/>
            <w:vAlign w:val="center"/>
          </w:tcPr>
          <w:p w:rsidR="00D16A39" w:rsidRPr="008E643C" w:rsidRDefault="00D16A39" w:rsidP="004C13CC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spacing w:val="15"/>
                <w:kern w:val="36"/>
                <w:sz w:val="20"/>
                <w:szCs w:val="20"/>
              </w:rPr>
            </w:pPr>
            <w:r w:rsidRPr="008E643C">
              <w:rPr>
                <w:rFonts w:ascii="Times New Roman" w:eastAsia="Times New Roman" w:hAnsi="Times New Roman"/>
                <w:bCs/>
                <w:spacing w:val="15"/>
                <w:kern w:val="36"/>
                <w:sz w:val="20"/>
                <w:szCs w:val="20"/>
              </w:rPr>
              <w:t>Станок консольно-фрезерный вертикальный с ОПУ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6Т12Ф20-1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44578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2750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2575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290"/>
        </w:trPr>
        <w:tc>
          <w:tcPr>
            <w:tcW w:w="534" w:type="dxa"/>
            <w:vAlign w:val="center"/>
          </w:tcPr>
          <w:p w:rsidR="00D16A39" w:rsidRPr="00FD733C" w:rsidRDefault="00D16A39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  <w:r w:rsidR="00DD5DD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869" w:type="dxa"/>
            <w:vAlign w:val="center"/>
          </w:tcPr>
          <w:p w:rsidR="00D16A39" w:rsidRPr="00A12245" w:rsidRDefault="00D16A39" w:rsidP="004C13CC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spacing w:val="15"/>
                <w:kern w:val="36"/>
                <w:sz w:val="20"/>
                <w:szCs w:val="20"/>
              </w:rPr>
            </w:pPr>
            <w:r w:rsidRPr="00A12245">
              <w:rPr>
                <w:rFonts w:ascii="Times New Roman" w:eastAsia="Times New Roman" w:hAnsi="Times New Roman"/>
                <w:bCs/>
                <w:spacing w:val="15"/>
                <w:kern w:val="36"/>
                <w:sz w:val="20"/>
                <w:szCs w:val="20"/>
              </w:rPr>
              <w:t>Станок консольно-фрезерный широкоуниверсальный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6Р82Ш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18913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2750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2575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308"/>
        </w:trPr>
        <w:tc>
          <w:tcPr>
            <w:tcW w:w="534" w:type="dxa"/>
            <w:vAlign w:val="center"/>
          </w:tcPr>
          <w:p w:rsidR="00D16A39" w:rsidRPr="00FD733C" w:rsidRDefault="00D16A39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  <w:r w:rsidR="00DD5DD4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2869" w:type="dxa"/>
            <w:vAlign w:val="center"/>
          </w:tcPr>
          <w:p w:rsidR="00D16A39" w:rsidRPr="00A12245" w:rsidRDefault="00D16A39" w:rsidP="004C13CC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spacing w:val="15"/>
                <w:kern w:val="36"/>
                <w:sz w:val="20"/>
                <w:szCs w:val="20"/>
              </w:rPr>
            </w:pPr>
            <w:r w:rsidRPr="00A12245">
              <w:rPr>
                <w:rFonts w:ascii="Times New Roman" w:eastAsia="Times New Roman" w:hAnsi="Times New Roman"/>
                <w:bCs/>
                <w:spacing w:val="15"/>
                <w:kern w:val="36"/>
                <w:sz w:val="20"/>
                <w:szCs w:val="20"/>
              </w:rPr>
              <w:t>Станок горизонтальный консольно-фрезерный с поворотным столом - универсальный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6Р82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18916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2,9-3,3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2470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1950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290"/>
        </w:trPr>
        <w:tc>
          <w:tcPr>
            <w:tcW w:w="534" w:type="dxa"/>
            <w:vAlign w:val="center"/>
          </w:tcPr>
          <w:p w:rsidR="00D16A39" w:rsidRPr="00FD733C" w:rsidRDefault="00D16A39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  <w:r w:rsidR="00DD5DD4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2869" w:type="dxa"/>
            <w:vAlign w:val="center"/>
          </w:tcPr>
          <w:p w:rsidR="00D16A39" w:rsidRPr="00A1224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Фрезерный станок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Fritz Werner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1950-1970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290"/>
        </w:trPr>
        <w:tc>
          <w:tcPr>
            <w:tcW w:w="534" w:type="dxa"/>
            <w:vAlign w:val="center"/>
          </w:tcPr>
          <w:p w:rsidR="00D16A39" w:rsidRPr="00FD733C" w:rsidRDefault="00D16A39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  <w:r w:rsidR="00DD5DD4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2869" w:type="dxa"/>
            <w:vAlign w:val="center"/>
          </w:tcPr>
          <w:p w:rsidR="00D16A39" w:rsidRPr="006B69B9" w:rsidRDefault="00D16A39" w:rsidP="004C13CC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spacing w:val="15"/>
                <w:kern w:val="36"/>
                <w:sz w:val="20"/>
                <w:szCs w:val="20"/>
              </w:rPr>
            </w:pPr>
            <w:r w:rsidRPr="006B69B9">
              <w:rPr>
                <w:rFonts w:ascii="Times New Roman" w:eastAsia="Times New Roman" w:hAnsi="Times New Roman"/>
                <w:bCs/>
                <w:spacing w:val="15"/>
                <w:kern w:val="36"/>
                <w:sz w:val="20"/>
                <w:szCs w:val="20"/>
              </w:rPr>
              <w:t xml:space="preserve">Станок </w:t>
            </w:r>
            <w:proofErr w:type="spellStart"/>
            <w:r w:rsidRPr="006B69B9">
              <w:rPr>
                <w:rFonts w:ascii="Times New Roman" w:eastAsia="Times New Roman" w:hAnsi="Times New Roman"/>
                <w:bCs/>
                <w:spacing w:val="15"/>
                <w:kern w:val="36"/>
                <w:sz w:val="20"/>
                <w:szCs w:val="20"/>
              </w:rPr>
              <w:t>зубофрезерный</w:t>
            </w:r>
            <w:proofErr w:type="spellEnd"/>
            <w:r w:rsidRPr="006B69B9">
              <w:rPr>
                <w:rFonts w:ascii="Times New Roman" w:eastAsia="Times New Roman" w:hAnsi="Times New Roman"/>
                <w:bCs/>
                <w:spacing w:val="15"/>
                <w:kern w:val="36"/>
                <w:sz w:val="20"/>
                <w:szCs w:val="20"/>
              </w:rPr>
              <w:t xml:space="preserve"> вертикальный полуавтомат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5Е32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5377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1340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2080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308"/>
        </w:trPr>
        <w:tc>
          <w:tcPr>
            <w:tcW w:w="534" w:type="dxa"/>
            <w:vAlign w:val="center"/>
          </w:tcPr>
          <w:p w:rsidR="00D16A39" w:rsidRPr="00FD733C" w:rsidRDefault="00D16A39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  <w:r w:rsidR="00DD5DD4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2869" w:type="dxa"/>
            <w:vAlign w:val="center"/>
          </w:tcPr>
          <w:p w:rsidR="00D16A39" w:rsidRPr="004136C3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Зубострогальный станок</w:t>
            </w:r>
          </w:p>
        </w:tc>
        <w:tc>
          <w:tcPr>
            <w:tcW w:w="851" w:type="dxa"/>
            <w:vAlign w:val="center"/>
          </w:tcPr>
          <w:p w:rsidR="00D16A39" w:rsidRPr="004136C3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Gleason 710</w:t>
            </w:r>
          </w:p>
        </w:tc>
        <w:tc>
          <w:tcPr>
            <w:tcW w:w="1003" w:type="dxa"/>
            <w:vAlign w:val="center"/>
          </w:tcPr>
          <w:p w:rsidR="00D16A39" w:rsidRPr="004136C3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97" w:type="dxa"/>
            <w:vAlign w:val="center"/>
          </w:tcPr>
          <w:p w:rsidR="00D16A39" w:rsidRPr="004B6E7B" w:rsidRDefault="004B6E7B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9" w:type="dxa"/>
            <w:vAlign w:val="center"/>
          </w:tcPr>
          <w:p w:rsidR="00D16A39" w:rsidRPr="004136C3" w:rsidRDefault="00D16A39" w:rsidP="004C13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D16A39" w:rsidRPr="004136C3" w:rsidRDefault="00D16A39" w:rsidP="004C13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D16A39" w:rsidRPr="004136C3" w:rsidRDefault="00D16A39" w:rsidP="004C13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46" w:type="dxa"/>
            <w:vAlign w:val="center"/>
          </w:tcPr>
          <w:p w:rsidR="00D16A39" w:rsidRPr="004136C3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1977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290"/>
        </w:trPr>
        <w:tc>
          <w:tcPr>
            <w:tcW w:w="534" w:type="dxa"/>
            <w:vAlign w:val="center"/>
          </w:tcPr>
          <w:p w:rsidR="00D16A39" w:rsidRPr="00FD733C" w:rsidRDefault="00D16A39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  <w:r w:rsidR="00DD5DD4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2869" w:type="dxa"/>
            <w:vAlign w:val="center"/>
          </w:tcPr>
          <w:p w:rsidR="00D16A39" w:rsidRPr="004136C3" w:rsidRDefault="00D16A39" w:rsidP="004C13CC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</w:pPr>
            <w:r w:rsidRPr="004136C3"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  <w:lang w:val="en-US"/>
              </w:rPr>
              <w:t>C</w:t>
            </w:r>
            <w:proofErr w:type="spellStart"/>
            <w:r w:rsidRPr="004136C3"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t>танок</w:t>
            </w:r>
            <w:proofErr w:type="spellEnd"/>
            <w:r w:rsidRPr="004136C3"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t xml:space="preserve"> отрезной круглопильный - Пила Геллера</w:t>
            </w:r>
          </w:p>
        </w:tc>
        <w:tc>
          <w:tcPr>
            <w:tcW w:w="851" w:type="dxa"/>
            <w:vAlign w:val="center"/>
          </w:tcPr>
          <w:p w:rsidR="00D16A39" w:rsidRPr="004136C3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В66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2550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1175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844"/>
        </w:trPr>
        <w:tc>
          <w:tcPr>
            <w:tcW w:w="534" w:type="dxa"/>
            <w:vAlign w:val="center"/>
          </w:tcPr>
          <w:p w:rsidR="00D16A39" w:rsidRPr="00FD733C" w:rsidRDefault="00D16A39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  <w:r w:rsidR="00DD5DD4">
              <w:rPr>
                <w:rFonts w:ascii="Times New Roman" w:hAnsi="Times New Roman"/>
                <w:szCs w:val="18"/>
              </w:rPr>
              <w:t>7</w:t>
            </w:r>
          </w:p>
        </w:tc>
        <w:tc>
          <w:tcPr>
            <w:tcW w:w="2869" w:type="dxa"/>
            <w:vAlign w:val="center"/>
          </w:tcPr>
          <w:p w:rsidR="00D16A39" w:rsidRPr="006E229B" w:rsidRDefault="00D16A39" w:rsidP="004C13CC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</w:pPr>
            <w:r w:rsidRPr="006E229B"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t>Станок зубострогальный полуавтомат повышенной точности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5П23П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24977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1295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308"/>
        </w:trPr>
        <w:tc>
          <w:tcPr>
            <w:tcW w:w="534" w:type="dxa"/>
            <w:vAlign w:val="center"/>
          </w:tcPr>
          <w:p w:rsidR="00D16A39" w:rsidRPr="00FD733C" w:rsidRDefault="00DD5DD4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18</w:t>
            </w:r>
          </w:p>
        </w:tc>
        <w:tc>
          <w:tcPr>
            <w:tcW w:w="2869" w:type="dxa"/>
            <w:vAlign w:val="center"/>
          </w:tcPr>
          <w:p w:rsidR="00D16A39" w:rsidRPr="006E229B" w:rsidRDefault="00D16A39" w:rsidP="004C13CC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t>С</w:t>
            </w:r>
            <w:r w:rsidRPr="006E229B"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t>танок плоскошлифовальный с горизонтальным шпинделем универсальный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3Л722В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32387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4810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2660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2660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290"/>
        </w:trPr>
        <w:tc>
          <w:tcPr>
            <w:tcW w:w="534" w:type="dxa"/>
            <w:vAlign w:val="center"/>
          </w:tcPr>
          <w:p w:rsidR="00D16A39" w:rsidRPr="00FD733C" w:rsidRDefault="00DD5DD4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19</w:t>
            </w:r>
          </w:p>
        </w:tc>
        <w:tc>
          <w:tcPr>
            <w:tcW w:w="2869" w:type="dxa"/>
            <w:vAlign w:val="center"/>
          </w:tcPr>
          <w:p w:rsidR="00D16A39" w:rsidRPr="006E229B" w:rsidRDefault="00D16A39" w:rsidP="004C13CC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</w:pPr>
            <w:r w:rsidRPr="006E229B"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t xml:space="preserve">Станок </w:t>
            </w:r>
            <w:proofErr w:type="spellStart"/>
            <w:r w:rsidRPr="006E229B"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t>круглошлифовальный</w:t>
            </w:r>
            <w:proofErr w:type="spellEnd"/>
            <w:r w:rsidRPr="006E229B"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t xml:space="preserve"> </w:t>
            </w:r>
            <w:r w:rsidRPr="006E229B"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lastRenderedPageBreak/>
              <w:t>универсальный полуавтомат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3Б151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11746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3100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lastRenderedPageBreak/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1970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290"/>
        </w:trPr>
        <w:tc>
          <w:tcPr>
            <w:tcW w:w="534" w:type="dxa"/>
            <w:vAlign w:val="center"/>
          </w:tcPr>
          <w:p w:rsidR="00D16A39" w:rsidRPr="00FD733C" w:rsidRDefault="00D16A39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lastRenderedPageBreak/>
              <w:t>2</w:t>
            </w:r>
            <w:r w:rsidR="00DD5DD4">
              <w:rPr>
                <w:rFonts w:ascii="Times New Roman" w:hAnsi="Times New Roman"/>
                <w:szCs w:val="18"/>
              </w:rPr>
              <w:t>0</w:t>
            </w:r>
          </w:p>
        </w:tc>
        <w:tc>
          <w:tcPr>
            <w:tcW w:w="2869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99E">
              <w:rPr>
                <w:rFonts w:ascii="Times New Roman" w:eastAsia="Times New Roman" w:hAnsi="Times New Roman"/>
                <w:bCs/>
                <w:spacing w:val="15"/>
                <w:kern w:val="36"/>
                <w:sz w:val="20"/>
                <w:szCs w:val="20"/>
              </w:rPr>
              <w:t>Станок токарно-винторезный универсальный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1К625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2,3; 2,4; 2,6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2812, 3212, 3812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1216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1349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308"/>
        </w:trPr>
        <w:tc>
          <w:tcPr>
            <w:tcW w:w="534" w:type="dxa"/>
            <w:vAlign w:val="center"/>
          </w:tcPr>
          <w:p w:rsidR="00D16A39" w:rsidRPr="00FD733C" w:rsidRDefault="00D16A39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  <w:r w:rsidR="00DD5DD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869" w:type="dxa"/>
            <w:vAlign w:val="center"/>
          </w:tcPr>
          <w:p w:rsidR="00D16A39" w:rsidRPr="00C73645" w:rsidRDefault="00D16A39" w:rsidP="004C13CC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</w:pPr>
            <w:r w:rsidRPr="00C73645"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t>Станок радиально-сверлильный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2Н55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12107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2670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3320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290"/>
        </w:trPr>
        <w:tc>
          <w:tcPr>
            <w:tcW w:w="534" w:type="dxa"/>
            <w:vAlign w:val="center"/>
          </w:tcPr>
          <w:p w:rsidR="00D16A39" w:rsidRPr="00FD733C" w:rsidRDefault="00D16A39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  <w:r w:rsidR="00DD5DD4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2869" w:type="dxa"/>
            <w:vAlign w:val="center"/>
          </w:tcPr>
          <w:p w:rsidR="00D16A39" w:rsidRPr="00F44659" w:rsidRDefault="00D16A39" w:rsidP="004C13CC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</w:pPr>
            <w:r w:rsidRPr="00F44659"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t xml:space="preserve">Пресс </w:t>
            </w:r>
            <w:proofErr w:type="spellStart"/>
            <w:r w:rsidRPr="00F44659"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t>однокривошипный</w:t>
            </w:r>
            <w:proofErr w:type="spellEnd"/>
            <w:r w:rsidRPr="00F44659"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t xml:space="preserve"> простого действия открытый наклоняемый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КД2328К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44853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1420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1745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308"/>
        </w:trPr>
        <w:tc>
          <w:tcPr>
            <w:tcW w:w="534" w:type="dxa"/>
            <w:vAlign w:val="center"/>
          </w:tcPr>
          <w:p w:rsidR="00D16A39" w:rsidRPr="00FD733C" w:rsidRDefault="00D16A39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  <w:r w:rsidR="00DD5DD4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2869" w:type="dxa"/>
            <w:vAlign w:val="center"/>
          </w:tcPr>
          <w:p w:rsidR="00D16A39" w:rsidRPr="00F44659" w:rsidRDefault="00D16A39" w:rsidP="004C13C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4465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Ножницы листовые кривошипные с наклонным ножом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Н481а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30290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5040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3350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2660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290"/>
        </w:trPr>
        <w:tc>
          <w:tcPr>
            <w:tcW w:w="534" w:type="dxa"/>
            <w:vAlign w:val="center"/>
          </w:tcPr>
          <w:p w:rsidR="00D16A39" w:rsidRPr="00FD733C" w:rsidRDefault="00D16A39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  <w:r w:rsidR="00DD5DD4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2869" w:type="dxa"/>
            <w:vAlign w:val="center"/>
          </w:tcPr>
          <w:p w:rsidR="00D16A39" w:rsidRPr="003A7EA8" w:rsidRDefault="00D16A39" w:rsidP="004C13CC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</w:pPr>
            <w:proofErr w:type="gramStart"/>
            <w:r w:rsidRPr="003A7EA8"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t>Пресс-ножницы</w:t>
            </w:r>
            <w:proofErr w:type="gramEnd"/>
            <w:r w:rsidRPr="003A7EA8"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t xml:space="preserve"> комбинированные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НВ5222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32051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1070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290"/>
        </w:trPr>
        <w:tc>
          <w:tcPr>
            <w:tcW w:w="534" w:type="dxa"/>
            <w:vAlign w:val="center"/>
          </w:tcPr>
          <w:p w:rsidR="00D16A39" w:rsidRPr="00FD733C" w:rsidRDefault="00D16A39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  <w:r w:rsidR="00DD5DD4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2869" w:type="dxa"/>
            <w:vAlign w:val="center"/>
          </w:tcPr>
          <w:p w:rsidR="00D16A39" w:rsidRPr="003A7EA8" w:rsidRDefault="00D16A39" w:rsidP="004C13CC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</w:pPr>
            <w:r w:rsidRPr="003A7EA8"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t>Станок вертикально-сверлильный универсальный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2А150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308"/>
        </w:trPr>
        <w:tc>
          <w:tcPr>
            <w:tcW w:w="534" w:type="dxa"/>
            <w:vAlign w:val="center"/>
          </w:tcPr>
          <w:p w:rsidR="00D16A39" w:rsidRPr="00FD733C" w:rsidRDefault="00D16A39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  <w:r w:rsidR="00DD5DD4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2869" w:type="dxa"/>
            <w:vAlign w:val="center"/>
          </w:tcPr>
          <w:p w:rsidR="00D16A39" w:rsidRPr="003A7EA8" w:rsidRDefault="00D16A39" w:rsidP="004C13CC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</w:pPr>
            <w:r w:rsidRPr="003A7EA8"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t xml:space="preserve">Станок вертикально-сверлильный универсальный </w:t>
            </w:r>
            <w:proofErr w:type="spellStart"/>
            <w:r w:rsidRPr="003A7EA8"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t>одношпиндельный</w:t>
            </w:r>
            <w:proofErr w:type="spellEnd"/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2С132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43927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1110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290"/>
        </w:trPr>
        <w:tc>
          <w:tcPr>
            <w:tcW w:w="534" w:type="dxa"/>
            <w:vAlign w:val="center"/>
          </w:tcPr>
          <w:p w:rsidR="00D16A39" w:rsidRPr="00FD733C" w:rsidRDefault="00DD5DD4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27</w:t>
            </w:r>
          </w:p>
        </w:tc>
        <w:tc>
          <w:tcPr>
            <w:tcW w:w="2869" w:type="dxa"/>
            <w:vAlign w:val="center"/>
          </w:tcPr>
          <w:p w:rsidR="00D16A39" w:rsidRPr="00C73645" w:rsidRDefault="00D16A39" w:rsidP="004C13CC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</w:pPr>
            <w:r w:rsidRPr="00C73645"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t>Станок радиально-сверлильный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2Н55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12089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2670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3320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290"/>
        </w:trPr>
        <w:tc>
          <w:tcPr>
            <w:tcW w:w="534" w:type="dxa"/>
            <w:vAlign w:val="center"/>
          </w:tcPr>
          <w:p w:rsidR="00D16A39" w:rsidRPr="00FD733C" w:rsidRDefault="00DD5DD4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28</w:t>
            </w:r>
          </w:p>
        </w:tc>
        <w:tc>
          <w:tcPr>
            <w:tcW w:w="2869" w:type="dxa"/>
            <w:vAlign w:val="center"/>
          </w:tcPr>
          <w:p w:rsidR="00D16A39" w:rsidRPr="003A7EA8" w:rsidRDefault="00D16A39" w:rsidP="004C13C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3A7EA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Полуавтомат центрально-подрезной двусторонний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2А911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2790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2300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1670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308"/>
        </w:trPr>
        <w:tc>
          <w:tcPr>
            <w:tcW w:w="534" w:type="dxa"/>
            <w:vAlign w:val="center"/>
          </w:tcPr>
          <w:p w:rsidR="00D16A39" w:rsidRPr="00FD733C" w:rsidRDefault="00DD5DD4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29</w:t>
            </w:r>
          </w:p>
        </w:tc>
        <w:tc>
          <w:tcPr>
            <w:tcW w:w="2869" w:type="dxa"/>
            <w:vAlign w:val="center"/>
          </w:tcPr>
          <w:p w:rsidR="00D16A39" w:rsidRPr="007B5C0F" w:rsidRDefault="00D16A39" w:rsidP="004C13C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B5C0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Станок горизонтальный </w:t>
            </w:r>
            <w:proofErr w:type="spellStart"/>
            <w:r w:rsidRPr="007B5C0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фрезерно-сверлильно-расточный</w:t>
            </w:r>
            <w:proofErr w:type="spellEnd"/>
            <w:r w:rsidRPr="007B5C0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с ЧПУ и АСИ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6902ПМФ2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32598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2780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2050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1860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290"/>
        </w:trPr>
        <w:tc>
          <w:tcPr>
            <w:tcW w:w="534" w:type="dxa"/>
            <w:vAlign w:val="center"/>
          </w:tcPr>
          <w:p w:rsidR="00D16A39" w:rsidRPr="00FD733C" w:rsidRDefault="00DD5DD4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30</w:t>
            </w:r>
          </w:p>
        </w:tc>
        <w:tc>
          <w:tcPr>
            <w:tcW w:w="2869" w:type="dxa"/>
            <w:vAlign w:val="center"/>
          </w:tcPr>
          <w:p w:rsidR="00D16A39" w:rsidRPr="007B5C0F" w:rsidRDefault="00D16A39" w:rsidP="004C13CC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</w:pPr>
            <w:r w:rsidRPr="007B5C0F"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t>Станок радиально-сверлильный облегченный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2Л53У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8918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1850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2430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308"/>
        </w:trPr>
        <w:tc>
          <w:tcPr>
            <w:tcW w:w="534" w:type="dxa"/>
            <w:vAlign w:val="center"/>
          </w:tcPr>
          <w:p w:rsidR="00D16A39" w:rsidRPr="00FD733C" w:rsidRDefault="00D16A39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</w:t>
            </w:r>
            <w:r w:rsidR="00DD5DD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2869" w:type="dxa"/>
            <w:vAlign w:val="center"/>
          </w:tcPr>
          <w:p w:rsidR="00D16A39" w:rsidRPr="007B5C0F" w:rsidRDefault="00D16A39" w:rsidP="004C13CC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</w:pPr>
            <w:r w:rsidRPr="007B5C0F"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t>Станок токарно-винторезный универсальный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1М63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2529</w:t>
            </w:r>
          </w:p>
        </w:tc>
        <w:tc>
          <w:tcPr>
            <w:tcW w:w="697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1,4-4,3</w:t>
            </w:r>
          </w:p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2,8-5,8</w:t>
            </w:r>
          </w:p>
        </w:tc>
        <w:tc>
          <w:tcPr>
            <w:tcW w:w="1859" w:type="dxa"/>
            <w:vAlign w:val="center"/>
          </w:tcPr>
          <w:p w:rsidR="00D16A39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</w:t>
            </w:r>
            <w:proofErr w:type="gramStart"/>
            <w:r w:rsidRPr="004C42E5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РМЦ)1400-4950, 2800-4950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1780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1972-1977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308"/>
        </w:trPr>
        <w:tc>
          <w:tcPr>
            <w:tcW w:w="534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</w:t>
            </w:r>
            <w:r w:rsidR="00DD5DD4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2869" w:type="dxa"/>
            <w:vAlign w:val="center"/>
          </w:tcPr>
          <w:p w:rsidR="00D16A39" w:rsidRPr="006E4A5B" w:rsidRDefault="00D16A39" w:rsidP="004C13CC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</w:pPr>
            <w:r w:rsidRPr="006E4A5B"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t>Станок токарно-винторезный повышенной точности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УТ16ПМ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33361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2110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1050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1395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308"/>
        </w:trPr>
        <w:tc>
          <w:tcPr>
            <w:tcW w:w="534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</w:t>
            </w:r>
            <w:r w:rsidR="00DD5DD4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2869" w:type="dxa"/>
            <w:vAlign w:val="center"/>
          </w:tcPr>
          <w:p w:rsidR="00D16A39" w:rsidRPr="006E4A5B" w:rsidRDefault="00D16A39" w:rsidP="004C13CC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</w:pPr>
            <w:r w:rsidRPr="006E4A5B"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t>Станок токарно-винторезный универсальный повышенной мощности</w:t>
            </w:r>
          </w:p>
        </w:tc>
        <w:tc>
          <w:tcPr>
            <w:tcW w:w="851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1М63МФ101</w:t>
            </w:r>
          </w:p>
        </w:tc>
        <w:tc>
          <w:tcPr>
            <w:tcW w:w="1003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32386</w:t>
            </w:r>
          </w:p>
        </w:tc>
        <w:tc>
          <w:tcPr>
            <w:tcW w:w="697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Длина:</w:t>
            </w:r>
            <w:r>
              <w:rPr>
                <w:rFonts w:ascii="Times New Roman" w:hAnsi="Times New Roman"/>
                <w:sz w:val="20"/>
                <w:szCs w:val="20"/>
              </w:rPr>
              <w:t>3655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Ширина:</w:t>
            </w:r>
            <w:r>
              <w:rPr>
                <w:rFonts w:ascii="Times New Roman" w:hAnsi="Times New Roman"/>
                <w:sz w:val="20"/>
                <w:szCs w:val="20"/>
              </w:rPr>
              <w:t>1590</w:t>
            </w:r>
          </w:p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  <w:r w:rsidRPr="004C42E5">
              <w:rPr>
                <w:rFonts w:ascii="Times New Roman" w:hAnsi="Times New Roman"/>
                <w:sz w:val="20"/>
                <w:szCs w:val="20"/>
              </w:rPr>
              <w:t>Высота:</w:t>
            </w:r>
            <w:r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1046" w:type="dxa"/>
            <w:vAlign w:val="center"/>
          </w:tcPr>
          <w:p w:rsidR="00D16A39" w:rsidRPr="004C42E5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</w:tr>
      <w:tr w:rsidR="008E4F9C" w:rsidTr="004B6E7B">
        <w:trPr>
          <w:trHeight w:val="308"/>
        </w:trPr>
        <w:tc>
          <w:tcPr>
            <w:tcW w:w="534" w:type="dxa"/>
            <w:vAlign w:val="center"/>
          </w:tcPr>
          <w:p w:rsidR="00DD5DD4" w:rsidRDefault="00DD5DD4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34</w:t>
            </w:r>
          </w:p>
        </w:tc>
        <w:tc>
          <w:tcPr>
            <w:tcW w:w="2869" w:type="dxa"/>
            <w:vAlign w:val="center"/>
          </w:tcPr>
          <w:p w:rsidR="00DD5DD4" w:rsidRDefault="00DD5DD4" w:rsidP="004C13CC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t>Станок шлифовальный</w:t>
            </w:r>
          </w:p>
        </w:tc>
        <w:tc>
          <w:tcPr>
            <w:tcW w:w="851" w:type="dxa"/>
            <w:vAlign w:val="center"/>
          </w:tcPr>
          <w:p w:rsidR="00DD5DD4" w:rsidRDefault="00DD5DD4" w:rsidP="004C13C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t>3Л722А</w:t>
            </w:r>
          </w:p>
        </w:tc>
        <w:tc>
          <w:tcPr>
            <w:tcW w:w="1003" w:type="dxa"/>
            <w:vAlign w:val="center"/>
          </w:tcPr>
          <w:p w:rsidR="00DD5DD4" w:rsidRDefault="00DD5DD4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D5DD4" w:rsidRDefault="00DD5DD4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5т</w:t>
            </w:r>
          </w:p>
        </w:tc>
        <w:tc>
          <w:tcPr>
            <w:tcW w:w="1859" w:type="dxa"/>
            <w:vAlign w:val="center"/>
          </w:tcPr>
          <w:p w:rsidR="00DD5DD4" w:rsidRPr="004C42E5" w:rsidRDefault="00DD5DD4" w:rsidP="004C1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DD5DD4" w:rsidRDefault="00DD5DD4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DD5DD4" w:rsidRDefault="00DD5DD4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</w:t>
            </w:r>
          </w:p>
        </w:tc>
      </w:tr>
      <w:tr w:rsidR="008E4F9C" w:rsidTr="004B6E7B">
        <w:trPr>
          <w:trHeight w:val="395"/>
        </w:trPr>
        <w:tc>
          <w:tcPr>
            <w:tcW w:w="534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</w:t>
            </w:r>
            <w:r w:rsidR="00DD5DD4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2869" w:type="dxa"/>
            <w:vAlign w:val="center"/>
          </w:tcPr>
          <w:p w:rsidR="00D16A39" w:rsidRPr="006E4A5B" w:rsidRDefault="00D16A39" w:rsidP="004C13CC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t xml:space="preserve">Станок фрезерный </w:t>
            </w:r>
          </w:p>
        </w:tc>
        <w:tc>
          <w:tcPr>
            <w:tcW w:w="851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pacing w:val="15"/>
                <w:kern w:val="36"/>
                <w:sz w:val="20"/>
                <w:szCs w:val="20"/>
              </w:rPr>
              <w:t>6612у</w:t>
            </w:r>
          </w:p>
        </w:tc>
        <w:tc>
          <w:tcPr>
            <w:tcW w:w="100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859" w:type="dxa"/>
            <w:vAlign w:val="center"/>
          </w:tcPr>
          <w:p w:rsidR="00D16A39" w:rsidRPr="004C42E5" w:rsidRDefault="00D16A39" w:rsidP="004C1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333" w:type="dxa"/>
            <w:vAlign w:val="center"/>
          </w:tcPr>
          <w:p w:rsidR="00D16A39" w:rsidRDefault="00D16A39" w:rsidP="004C1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ЭХА</w:t>
            </w:r>
          </w:p>
        </w:tc>
      </w:tr>
    </w:tbl>
    <w:p w:rsidR="00A770D7" w:rsidRDefault="00A770D7" w:rsidP="00FD733C">
      <w:pPr>
        <w:rPr>
          <w:szCs w:val="18"/>
        </w:rPr>
      </w:pPr>
    </w:p>
    <w:p w:rsidR="008E4F9C" w:rsidRDefault="008E4F9C" w:rsidP="00FD733C">
      <w:pPr>
        <w:rPr>
          <w:szCs w:val="18"/>
        </w:rPr>
      </w:pPr>
    </w:p>
    <w:p w:rsidR="008E4F9C" w:rsidRDefault="008E4F9C" w:rsidP="00FD733C">
      <w:pPr>
        <w:rPr>
          <w:szCs w:val="18"/>
        </w:rPr>
      </w:pPr>
    </w:p>
    <w:p w:rsidR="008E4F9C" w:rsidRDefault="008E4F9C" w:rsidP="00FD733C">
      <w:pPr>
        <w:rPr>
          <w:szCs w:val="18"/>
        </w:rPr>
      </w:pPr>
    </w:p>
    <w:p w:rsidR="008E4F9C" w:rsidRDefault="008E4F9C" w:rsidP="00FD733C">
      <w:pPr>
        <w:rPr>
          <w:szCs w:val="18"/>
        </w:rPr>
      </w:pPr>
    </w:p>
    <w:p w:rsidR="008E4F9C" w:rsidRDefault="008E4F9C" w:rsidP="00FD733C">
      <w:pPr>
        <w:rPr>
          <w:szCs w:val="18"/>
        </w:rPr>
      </w:pPr>
    </w:p>
    <w:p w:rsidR="008E4F9C" w:rsidRDefault="008E4F9C" w:rsidP="00FD733C">
      <w:pPr>
        <w:rPr>
          <w:szCs w:val="18"/>
        </w:rPr>
      </w:pPr>
    </w:p>
    <w:p w:rsidR="008E4F9C" w:rsidRDefault="008E4F9C" w:rsidP="00FD733C">
      <w:pPr>
        <w:rPr>
          <w:szCs w:val="18"/>
        </w:rPr>
      </w:pPr>
    </w:p>
    <w:p w:rsidR="008E4F9C" w:rsidRDefault="008E4F9C" w:rsidP="00FD733C">
      <w:pPr>
        <w:rPr>
          <w:szCs w:val="18"/>
        </w:rPr>
      </w:pPr>
    </w:p>
    <w:p w:rsidR="008E4F9C" w:rsidRDefault="008E4F9C" w:rsidP="00FD733C">
      <w:pPr>
        <w:rPr>
          <w:szCs w:val="18"/>
        </w:rPr>
      </w:pPr>
    </w:p>
    <w:p w:rsidR="008E4F9C" w:rsidRPr="00FD733C" w:rsidRDefault="008E4F9C" w:rsidP="00FD733C">
      <w:pPr>
        <w:rPr>
          <w:szCs w:val="18"/>
        </w:rPr>
      </w:pPr>
    </w:p>
    <w:sectPr w:rsidR="008E4F9C" w:rsidRPr="00FD733C" w:rsidSect="007102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7B" w:rsidRDefault="004B6E7B" w:rsidP="009B1063">
      <w:r>
        <w:separator/>
      </w:r>
    </w:p>
  </w:endnote>
  <w:endnote w:type="continuationSeparator" w:id="0">
    <w:p w:rsidR="004B6E7B" w:rsidRDefault="004B6E7B" w:rsidP="009B1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7B" w:rsidRDefault="004B6E7B" w:rsidP="009B1063">
      <w:r>
        <w:separator/>
      </w:r>
    </w:p>
  </w:footnote>
  <w:footnote w:type="continuationSeparator" w:id="0">
    <w:p w:rsidR="004B6E7B" w:rsidRDefault="004B6E7B" w:rsidP="009B1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801"/>
    <w:multiLevelType w:val="hybridMultilevel"/>
    <w:tmpl w:val="EE6897A6"/>
    <w:lvl w:ilvl="0" w:tplc="A226F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DCF"/>
    <w:rsid w:val="000231D9"/>
    <w:rsid w:val="00045449"/>
    <w:rsid w:val="00057BDD"/>
    <w:rsid w:val="00060297"/>
    <w:rsid w:val="000630BC"/>
    <w:rsid w:val="00067346"/>
    <w:rsid w:val="00074737"/>
    <w:rsid w:val="00095578"/>
    <w:rsid w:val="000F1DF9"/>
    <w:rsid w:val="00107E2E"/>
    <w:rsid w:val="00112478"/>
    <w:rsid w:val="001177E6"/>
    <w:rsid w:val="00121999"/>
    <w:rsid w:val="0013763C"/>
    <w:rsid w:val="00147B65"/>
    <w:rsid w:val="001514F3"/>
    <w:rsid w:val="0015314F"/>
    <w:rsid w:val="0015724D"/>
    <w:rsid w:val="001732E3"/>
    <w:rsid w:val="001A1959"/>
    <w:rsid w:val="001B1B1A"/>
    <w:rsid w:val="001B4F41"/>
    <w:rsid w:val="001B559C"/>
    <w:rsid w:val="001C0663"/>
    <w:rsid w:val="001D3FC5"/>
    <w:rsid w:val="001E5C07"/>
    <w:rsid w:val="00233B96"/>
    <w:rsid w:val="0025077E"/>
    <w:rsid w:val="00253713"/>
    <w:rsid w:val="0025675B"/>
    <w:rsid w:val="00256F5F"/>
    <w:rsid w:val="0026057E"/>
    <w:rsid w:val="00275167"/>
    <w:rsid w:val="002773CB"/>
    <w:rsid w:val="002941CE"/>
    <w:rsid w:val="002A05C7"/>
    <w:rsid w:val="002A6BF2"/>
    <w:rsid w:val="002C5A47"/>
    <w:rsid w:val="002D5F78"/>
    <w:rsid w:val="002E2588"/>
    <w:rsid w:val="003007DA"/>
    <w:rsid w:val="00305209"/>
    <w:rsid w:val="003056E7"/>
    <w:rsid w:val="00366881"/>
    <w:rsid w:val="00393EA7"/>
    <w:rsid w:val="003A02BC"/>
    <w:rsid w:val="003A7EA8"/>
    <w:rsid w:val="003D17EE"/>
    <w:rsid w:val="003E064D"/>
    <w:rsid w:val="003F5C5B"/>
    <w:rsid w:val="00406055"/>
    <w:rsid w:val="004136C3"/>
    <w:rsid w:val="00426CBA"/>
    <w:rsid w:val="004617FC"/>
    <w:rsid w:val="00471876"/>
    <w:rsid w:val="00475249"/>
    <w:rsid w:val="0048473C"/>
    <w:rsid w:val="00495FC7"/>
    <w:rsid w:val="004A521D"/>
    <w:rsid w:val="004A52E5"/>
    <w:rsid w:val="004B2215"/>
    <w:rsid w:val="004B51AE"/>
    <w:rsid w:val="004B6E7B"/>
    <w:rsid w:val="004B757E"/>
    <w:rsid w:val="004C13CC"/>
    <w:rsid w:val="004C42E5"/>
    <w:rsid w:val="004D5714"/>
    <w:rsid w:val="004E28AC"/>
    <w:rsid w:val="004E3643"/>
    <w:rsid w:val="004F2BB0"/>
    <w:rsid w:val="00507E78"/>
    <w:rsid w:val="005215E3"/>
    <w:rsid w:val="0052516E"/>
    <w:rsid w:val="00533B2C"/>
    <w:rsid w:val="00540159"/>
    <w:rsid w:val="0054416A"/>
    <w:rsid w:val="005452F7"/>
    <w:rsid w:val="00547946"/>
    <w:rsid w:val="00566B23"/>
    <w:rsid w:val="005858B7"/>
    <w:rsid w:val="0058699E"/>
    <w:rsid w:val="005B1776"/>
    <w:rsid w:val="005C59F4"/>
    <w:rsid w:val="005D019D"/>
    <w:rsid w:val="005D65FB"/>
    <w:rsid w:val="005D6AB6"/>
    <w:rsid w:val="005E567B"/>
    <w:rsid w:val="00603C42"/>
    <w:rsid w:val="00603FB4"/>
    <w:rsid w:val="00620E30"/>
    <w:rsid w:val="00625628"/>
    <w:rsid w:val="00627BAF"/>
    <w:rsid w:val="00652B09"/>
    <w:rsid w:val="0065347B"/>
    <w:rsid w:val="00665BB9"/>
    <w:rsid w:val="00676698"/>
    <w:rsid w:val="00683968"/>
    <w:rsid w:val="00686AAB"/>
    <w:rsid w:val="00686F4C"/>
    <w:rsid w:val="006877D1"/>
    <w:rsid w:val="0069685A"/>
    <w:rsid w:val="006A10E1"/>
    <w:rsid w:val="006B69B9"/>
    <w:rsid w:val="006C58E1"/>
    <w:rsid w:val="006D148D"/>
    <w:rsid w:val="006D3B79"/>
    <w:rsid w:val="006D7C79"/>
    <w:rsid w:val="006E229B"/>
    <w:rsid w:val="006E4A5B"/>
    <w:rsid w:val="006E5551"/>
    <w:rsid w:val="006F5ADF"/>
    <w:rsid w:val="007102EA"/>
    <w:rsid w:val="00743D0E"/>
    <w:rsid w:val="00766CDA"/>
    <w:rsid w:val="00773159"/>
    <w:rsid w:val="007A65CB"/>
    <w:rsid w:val="007B5048"/>
    <w:rsid w:val="007B5C0F"/>
    <w:rsid w:val="007C318A"/>
    <w:rsid w:val="007E68EE"/>
    <w:rsid w:val="007F0AE0"/>
    <w:rsid w:val="007F297C"/>
    <w:rsid w:val="0080358A"/>
    <w:rsid w:val="00806CCE"/>
    <w:rsid w:val="0082429A"/>
    <w:rsid w:val="008306A6"/>
    <w:rsid w:val="0089206A"/>
    <w:rsid w:val="008B1EB0"/>
    <w:rsid w:val="008E34F8"/>
    <w:rsid w:val="008E4F9C"/>
    <w:rsid w:val="008E643C"/>
    <w:rsid w:val="00944AD8"/>
    <w:rsid w:val="00945804"/>
    <w:rsid w:val="0096059D"/>
    <w:rsid w:val="009B1063"/>
    <w:rsid w:val="009C1001"/>
    <w:rsid w:val="009D6542"/>
    <w:rsid w:val="009F0F46"/>
    <w:rsid w:val="009F55E8"/>
    <w:rsid w:val="009F59AC"/>
    <w:rsid w:val="009F6805"/>
    <w:rsid w:val="00A04783"/>
    <w:rsid w:val="00A0681B"/>
    <w:rsid w:val="00A12245"/>
    <w:rsid w:val="00A4237C"/>
    <w:rsid w:val="00A507A4"/>
    <w:rsid w:val="00A54F7D"/>
    <w:rsid w:val="00A60578"/>
    <w:rsid w:val="00A71385"/>
    <w:rsid w:val="00A770D7"/>
    <w:rsid w:val="00A95F69"/>
    <w:rsid w:val="00AA04C7"/>
    <w:rsid w:val="00AA1B8A"/>
    <w:rsid w:val="00AA1CBE"/>
    <w:rsid w:val="00AB0BFE"/>
    <w:rsid w:val="00AE6942"/>
    <w:rsid w:val="00AF055D"/>
    <w:rsid w:val="00AF1A08"/>
    <w:rsid w:val="00AF2177"/>
    <w:rsid w:val="00AF49FB"/>
    <w:rsid w:val="00B23C8A"/>
    <w:rsid w:val="00B43EE5"/>
    <w:rsid w:val="00B645AF"/>
    <w:rsid w:val="00B85E84"/>
    <w:rsid w:val="00B956C3"/>
    <w:rsid w:val="00BB504D"/>
    <w:rsid w:val="00BC1BB3"/>
    <w:rsid w:val="00BC3071"/>
    <w:rsid w:val="00BD0CB3"/>
    <w:rsid w:val="00BD4787"/>
    <w:rsid w:val="00BD7A21"/>
    <w:rsid w:val="00BE44E1"/>
    <w:rsid w:val="00C24BF0"/>
    <w:rsid w:val="00C260EB"/>
    <w:rsid w:val="00C33A87"/>
    <w:rsid w:val="00C3485D"/>
    <w:rsid w:val="00C61683"/>
    <w:rsid w:val="00C6252C"/>
    <w:rsid w:val="00C73645"/>
    <w:rsid w:val="00C73762"/>
    <w:rsid w:val="00C83D30"/>
    <w:rsid w:val="00CA3AA6"/>
    <w:rsid w:val="00CC3252"/>
    <w:rsid w:val="00CC527C"/>
    <w:rsid w:val="00CD01A7"/>
    <w:rsid w:val="00CF0043"/>
    <w:rsid w:val="00CF1393"/>
    <w:rsid w:val="00CF18C3"/>
    <w:rsid w:val="00CF1C70"/>
    <w:rsid w:val="00CF6754"/>
    <w:rsid w:val="00D16A39"/>
    <w:rsid w:val="00D24DCA"/>
    <w:rsid w:val="00D276E8"/>
    <w:rsid w:val="00D405D5"/>
    <w:rsid w:val="00D47C8F"/>
    <w:rsid w:val="00D84CE8"/>
    <w:rsid w:val="00DC39C2"/>
    <w:rsid w:val="00DD5DD4"/>
    <w:rsid w:val="00DE656B"/>
    <w:rsid w:val="00E05E02"/>
    <w:rsid w:val="00E26FF0"/>
    <w:rsid w:val="00E33884"/>
    <w:rsid w:val="00E812C3"/>
    <w:rsid w:val="00E847E7"/>
    <w:rsid w:val="00E9155C"/>
    <w:rsid w:val="00EC2DB2"/>
    <w:rsid w:val="00EC73F4"/>
    <w:rsid w:val="00ED050A"/>
    <w:rsid w:val="00ED4D17"/>
    <w:rsid w:val="00ED7DCF"/>
    <w:rsid w:val="00F00522"/>
    <w:rsid w:val="00F0213D"/>
    <w:rsid w:val="00F12B63"/>
    <w:rsid w:val="00F14713"/>
    <w:rsid w:val="00F15591"/>
    <w:rsid w:val="00F16463"/>
    <w:rsid w:val="00F44659"/>
    <w:rsid w:val="00F5387B"/>
    <w:rsid w:val="00FC2190"/>
    <w:rsid w:val="00FD11EB"/>
    <w:rsid w:val="00FD733C"/>
    <w:rsid w:val="00FF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C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3C8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44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DCF"/>
    <w:rPr>
      <w:color w:val="0000FF"/>
      <w:u w:val="single"/>
    </w:rPr>
  </w:style>
  <w:style w:type="paragraph" w:styleId="a4">
    <w:name w:val="Normal (Web)"/>
    <w:basedOn w:val="a"/>
    <w:rsid w:val="00ED7DCF"/>
    <w:pPr>
      <w:spacing w:before="100" w:after="100"/>
    </w:pPr>
  </w:style>
  <w:style w:type="paragraph" w:styleId="a5">
    <w:name w:val="Balloon Text"/>
    <w:basedOn w:val="a"/>
    <w:link w:val="a6"/>
    <w:uiPriority w:val="99"/>
    <w:semiHidden/>
    <w:unhideWhenUsed/>
    <w:rsid w:val="00ED7D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DCF"/>
    <w:rPr>
      <w:rFonts w:ascii="Tahoma" w:eastAsia="Lucida Sans Unicode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D27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E364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B1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B1063"/>
    <w:rPr>
      <w:rFonts w:ascii="Arial" w:eastAsia="Lucida Sans Unicode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B10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B1063"/>
    <w:rPr>
      <w:rFonts w:ascii="Arial" w:eastAsia="Lucida Sans Unicode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4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69AC6-39B8-4265-9543-B1D59A2E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Забываева</dc:creator>
  <cp:lastModifiedBy>stepanov</cp:lastModifiedBy>
  <cp:revision>10</cp:revision>
  <cp:lastPrinted>2022-02-09T12:57:00Z</cp:lastPrinted>
  <dcterms:created xsi:type="dcterms:W3CDTF">2020-06-23T12:34:00Z</dcterms:created>
  <dcterms:modified xsi:type="dcterms:W3CDTF">2022-02-09T13:53:00Z</dcterms:modified>
</cp:coreProperties>
</file>